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672C" w14:textId="2B6754AD" w:rsidR="006F5B7F" w:rsidRDefault="006F5B7F" w:rsidP="006F5B7F">
      <w:pPr>
        <w:spacing w:after="0"/>
        <w:jc w:val="center"/>
        <w:rPr>
          <w:b/>
          <w:bCs/>
        </w:rPr>
      </w:pPr>
      <w:r>
        <w:rPr>
          <w:b/>
          <w:bCs/>
        </w:rPr>
        <w:t>NHDOT/ACEC</w:t>
      </w:r>
    </w:p>
    <w:p w14:paraId="3628387B" w14:textId="0BD00F82" w:rsidR="006F5B7F" w:rsidRDefault="006F5B7F" w:rsidP="006F5B7F">
      <w:pPr>
        <w:spacing w:after="0"/>
        <w:jc w:val="center"/>
        <w:rPr>
          <w:b/>
          <w:bCs/>
        </w:rPr>
      </w:pPr>
      <w:r>
        <w:rPr>
          <w:b/>
          <w:bCs/>
        </w:rPr>
        <w:t>CONSULTANT QUALITY INITIATIVE (CQI) MEETING</w:t>
      </w:r>
    </w:p>
    <w:p w14:paraId="47EFAC1E" w14:textId="75FB904C" w:rsidR="006F5B7F" w:rsidRDefault="006F5B7F" w:rsidP="006F5B7F">
      <w:pPr>
        <w:spacing w:after="0"/>
        <w:jc w:val="center"/>
      </w:pPr>
    </w:p>
    <w:p w14:paraId="4EDBAEF1" w14:textId="116D95A9" w:rsidR="006F5B7F" w:rsidRPr="006F5B7F" w:rsidRDefault="006F5B7F" w:rsidP="006F5B7F">
      <w:pPr>
        <w:spacing w:after="0"/>
        <w:jc w:val="center"/>
        <w:rPr>
          <w:u w:val="single"/>
        </w:rPr>
      </w:pPr>
      <w:r w:rsidRPr="006F5B7F">
        <w:rPr>
          <w:u w:val="single"/>
        </w:rPr>
        <w:t xml:space="preserve">Meeting Minutes – </w:t>
      </w:r>
      <w:r w:rsidR="006C5B9E">
        <w:rPr>
          <w:u w:val="single"/>
        </w:rPr>
        <w:t>May 17</w:t>
      </w:r>
      <w:r w:rsidRPr="006F5B7F">
        <w:rPr>
          <w:u w:val="single"/>
        </w:rPr>
        <w:t>, 2023</w:t>
      </w:r>
    </w:p>
    <w:p w14:paraId="4746FE52" w14:textId="7A6412F3" w:rsidR="006F5B7F" w:rsidRPr="006F5B7F" w:rsidRDefault="006F5B7F" w:rsidP="006F5B7F">
      <w:pPr>
        <w:spacing w:after="0"/>
        <w:jc w:val="center"/>
        <w:rPr>
          <w:u w:val="single"/>
        </w:rPr>
      </w:pPr>
      <w:r w:rsidRPr="006F5B7F">
        <w:rPr>
          <w:u w:val="single"/>
        </w:rPr>
        <w:t>1:3</w:t>
      </w:r>
      <w:r>
        <w:rPr>
          <w:u w:val="single"/>
        </w:rPr>
        <w:t>0</w:t>
      </w:r>
      <w:r w:rsidRPr="006F5B7F">
        <w:rPr>
          <w:u w:val="single"/>
        </w:rPr>
        <w:t>-</w:t>
      </w:r>
      <w:r>
        <w:rPr>
          <w:u w:val="single"/>
        </w:rPr>
        <w:t>3:00</w:t>
      </w:r>
      <w:r w:rsidRPr="006F5B7F">
        <w:rPr>
          <w:u w:val="single"/>
        </w:rPr>
        <w:t xml:space="preserve"> pm</w:t>
      </w:r>
    </w:p>
    <w:p w14:paraId="19C7A2FB" w14:textId="77777777" w:rsidR="006F5B7F" w:rsidRDefault="006F5B7F" w:rsidP="008C16FC">
      <w:pPr>
        <w:spacing w:after="0"/>
      </w:pPr>
    </w:p>
    <w:p w14:paraId="20AD521D" w14:textId="77777777" w:rsidR="006F5B7F" w:rsidRDefault="006F5B7F" w:rsidP="008C16FC">
      <w:pPr>
        <w:spacing w:after="0"/>
      </w:pPr>
      <w:r>
        <w:rPr>
          <w:b/>
          <w:bCs/>
        </w:rPr>
        <w:t>Meeting Location:</w:t>
      </w:r>
      <w:r>
        <w:tab/>
        <w:t>NHDOT Room 211 (Highway Design Conference Room)</w:t>
      </w:r>
    </w:p>
    <w:p w14:paraId="4621462E" w14:textId="77777777" w:rsidR="006F5B7F" w:rsidRDefault="006F5B7F" w:rsidP="008C16FC">
      <w:pPr>
        <w:spacing w:after="0"/>
      </w:pPr>
    </w:p>
    <w:p w14:paraId="16D4731B" w14:textId="77777777" w:rsidR="006F5B7F" w:rsidRDefault="006F5B7F" w:rsidP="008C16FC">
      <w:pPr>
        <w:spacing w:after="0"/>
        <w:rPr>
          <w:b/>
          <w:bCs/>
        </w:rPr>
      </w:pPr>
      <w:r>
        <w:rPr>
          <w:b/>
          <w:bCs/>
        </w:rPr>
        <w:t>In Attendance:</w:t>
      </w:r>
    </w:p>
    <w:p w14:paraId="7C25887B" w14:textId="2490B4D2" w:rsidR="006F5B7F" w:rsidRDefault="006F5B7F" w:rsidP="008C16FC">
      <w:pPr>
        <w:spacing w:after="0"/>
      </w:pPr>
      <w:r>
        <w:t>Bill Oldenburg, NHDOT (Chair)</w:t>
      </w:r>
      <w:r>
        <w:tab/>
      </w:r>
      <w:r>
        <w:tab/>
      </w:r>
      <w:r>
        <w:tab/>
      </w:r>
      <w:r>
        <w:tab/>
        <w:t>Darren Blood, GM2</w:t>
      </w:r>
    </w:p>
    <w:p w14:paraId="3904660F" w14:textId="5E75A4D1" w:rsidR="006F5B7F" w:rsidRDefault="006F5B7F" w:rsidP="008C16FC">
      <w:pPr>
        <w:spacing w:after="0"/>
      </w:pPr>
      <w:r>
        <w:t>Mike Long, MJ (Co-chair)</w:t>
      </w:r>
      <w:r>
        <w:tab/>
      </w:r>
      <w:r>
        <w:tab/>
      </w:r>
      <w:r>
        <w:tab/>
      </w:r>
      <w:r>
        <w:tab/>
        <w:t>Marty Kennedy, VHB</w:t>
      </w:r>
    </w:p>
    <w:p w14:paraId="42B305B8" w14:textId="30F20BB7" w:rsidR="006F5B7F" w:rsidRDefault="006F5B7F" w:rsidP="008C16FC">
      <w:pPr>
        <w:spacing w:after="0"/>
      </w:pPr>
      <w:r>
        <w:t>Kevin Nyhan, NHDOT</w:t>
      </w:r>
      <w:r>
        <w:tab/>
      </w:r>
      <w:r>
        <w:tab/>
      </w:r>
      <w:r>
        <w:tab/>
      </w:r>
      <w:r>
        <w:tab/>
      </w:r>
      <w:r w:rsidR="003C0B51">
        <w:tab/>
      </w:r>
      <w:r>
        <w:t>Loretta Girard-Doughty, NHDOT</w:t>
      </w:r>
    </w:p>
    <w:p w14:paraId="1D1D1D32" w14:textId="541A3368" w:rsidR="006F5B7F" w:rsidRDefault="006F5B7F" w:rsidP="008C16FC">
      <w:pPr>
        <w:spacing w:after="0"/>
      </w:pPr>
      <w:r>
        <w:t>CR Willeke, NHDOT</w:t>
      </w:r>
      <w:r>
        <w:tab/>
      </w:r>
      <w:r>
        <w:tab/>
      </w:r>
      <w:r>
        <w:tab/>
      </w:r>
      <w:r>
        <w:tab/>
      </w:r>
      <w:r>
        <w:tab/>
        <w:t>Alex Koutroubas, ACEC</w:t>
      </w:r>
    </w:p>
    <w:p w14:paraId="22836B97" w14:textId="6DCC5D0A" w:rsidR="006F5B7F" w:rsidRDefault="006F5B7F" w:rsidP="008C16FC">
      <w:pPr>
        <w:spacing w:after="0"/>
      </w:pPr>
      <w:r>
        <w:t>Jim Marshall, NHDOT</w:t>
      </w:r>
      <w:r>
        <w:tab/>
      </w:r>
      <w:r>
        <w:tab/>
      </w:r>
      <w:r>
        <w:tab/>
      </w:r>
      <w:r>
        <w:tab/>
      </w:r>
      <w:r>
        <w:tab/>
        <w:t>Nickie Hunter, NHDOT</w:t>
      </w:r>
    </w:p>
    <w:p w14:paraId="5BCD94FA" w14:textId="0C32F07B" w:rsidR="008C16FC" w:rsidRDefault="006F5B7F" w:rsidP="008C16FC">
      <w:pPr>
        <w:spacing w:after="0"/>
      </w:pPr>
      <w:r>
        <w:t>Tobey Reynolds, NHDOT</w:t>
      </w:r>
      <w:r>
        <w:tab/>
      </w:r>
      <w:r>
        <w:tab/>
      </w:r>
      <w:r>
        <w:tab/>
      </w:r>
      <w:r>
        <w:tab/>
        <w:t>JoAnn Fryer, F&amp;O</w:t>
      </w:r>
    </w:p>
    <w:p w14:paraId="19E46A55" w14:textId="5A15F117" w:rsidR="001862D3" w:rsidRDefault="001862D3" w:rsidP="001862D3">
      <w:pPr>
        <w:spacing w:after="0"/>
      </w:pPr>
      <w:r>
        <w:t>Chris Mulleavey, HTA</w:t>
      </w:r>
      <w:r w:rsidR="00030F0E">
        <w:t xml:space="preserve"> (Scribe)</w:t>
      </w:r>
    </w:p>
    <w:p w14:paraId="42239BA1" w14:textId="6B1638B1" w:rsidR="006F5B7F" w:rsidRDefault="006F5B7F" w:rsidP="008C16FC">
      <w:pPr>
        <w:spacing w:after="0"/>
      </w:pPr>
    </w:p>
    <w:p w14:paraId="4E89C9E6" w14:textId="79AF677C" w:rsidR="006F5B7F" w:rsidRPr="006F5B7F" w:rsidRDefault="006F5B7F" w:rsidP="008C16FC">
      <w:pPr>
        <w:spacing w:after="0"/>
        <w:rPr>
          <w:b/>
          <w:bCs/>
        </w:rPr>
      </w:pPr>
      <w:r>
        <w:rPr>
          <w:b/>
          <w:bCs/>
        </w:rPr>
        <w:t>Unable to attend:</w:t>
      </w:r>
    </w:p>
    <w:p w14:paraId="338226FD" w14:textId="351F357B" w:rsidR="006F5B7F" w:rsidRDefault="006F5B7F" w:rsidP="008C16FC">
      <w:pPr>
        <w:spacing w:after="0"/>
      </w:pPr>
      <w:r>
        <w:t>Rob Faulkner, CHA</w:t>
      </w:r>
      <w:r w:rsidR="0001615C">
        <w:t xml:space="preserve"> </w:t>
      </w:r>
    </w:p>
    <w:p w14:paraId="15927F2E" w14:textId="660C7DC1" w:rsidR="006F5B7F" w:rsidRDefault="006F5B7F" w:rsidP="008C16FC">
      <w:pPr>
        <w:spacing w:after="0"/>
      </w:pPr>
    </w:p>
    <w:p w14:paraId="08412F7B" w14:textId="779E0958" w:rsidR="006F5B7F" w:rsidRDefault="006F5B7F" w:rsidP="008C16FC">
      <w:pPr>
        <w:spacing w:after="0"/>
        <w:rPr>
          <w:b/>
          <w:bCs/>
        </w:rPr>
      </w:pPr>
      <w:r>
        <w:rPr>
          <w:b/>
          <w:bCs/>
        </w:rPr>
        <w:t>Minutes:</w:t>
      </w:r>
    </w:p>
    <w:p w14:paraId="04D96F55" w14:textId="77777777" w:rsidR="006F5B7F" w:rsidRPr="006F5B7F" w:rsidRDefault="006F5B7F" w:rsidP="008C16FC">
      <w:pPr>
        <w:spacing w:after="0"/>
        <w:rPr>
          <w:b/>
          <w:bCs/>
        </w:rPr>
      </w:pPr>
    </w:p>
    <w:p w14:paraId="3CE2BC5A" w14:textId="27EF22C3" w:rsidR="008C16FC" w:rsidRDefault="001862D3" w:rsidP="008C16FC">
      <w:pPr>
        <w:pStyle w:val="ListParagraph"/>
        <w:numPr>
          <w:ilvl w:val="0"/>
          <w:numId w:val="1"/>
        </w:numPr>
        <w:spacing w:after="0"/>
      </w:pPr>
      <w:r>
        <w:t>April</w:t>
      </w:r>
      <w:r w:rsidR="00F62D23">
        <w:t xml:space="preserve"> CQI Meeting Minutes were accepted.</w:t>
      </w:r>
    </w:p>
    <w:p w14:paraId="053CD9D4" w14:textId="77777777" w:rsidR="00F62D23" w:rsidRDefault="00F62D23" w:rsidP="00F62D23">
      <w:pPr>
        <w:spacing w:after="0"/>
      </w:pPr>
    </w:p>
    <w:p w14:paraId="118600EC" w14:textId="381B25CC" w:rsidR="00F62D23" w:rsidRDefault="00CB5641" w:rsidP="00537355">
      <w:pPr>
        <w:pStyle w:val="ListParagraph"/>
        <w:numPr>
          <w:ilvl w:val="0"/>
          <w:numId w:val="1"/>
        </w:numPr>
        <w:spacing w:after="0"/>
      </w:pPr>
      <w:r>
        <w:t>Updates</w:t>
      </w:r>
      <w:r w:rsidR="00F62D23">
        <w:t xml:space="preserve"> on subcommittees</w:t>
      </w:r>
    </w:p>
    <w:p w14:paraId="20EB175E" w14:textId="1756679F" w:rsidR="00CB5641" w:rsidRDefault="00F62D23" w:rsidP="00F62D23">
      <w:pPr>
        <w:pStyle w:val="ListParagraph"/>
        <w:numPr>
          <w:ilvl w:val="2"/>
          <w:numId w:val="1"/>
        </w:numPr>
        <w:spacing w:after="0"/>
      </w:pPr>
      <w:r w:rsidRPr="0055567E">
        <w:rPr>
          <w:b/>
          <w:bCs/>
        </w:rPr>
        <w:t>Contracts</w:t>
      </w:r>
      <w:r w:rsidR="0055567E">
        <w:t xml:space="preserve">: </w:t>
      </w:r>
      <w:r w:rsidR="00CB5641">
        <w:t xml:space="preserve">Darren </w:t>
      </w:r>
      <w:r w:rsidR="00537355">
        <w:t>relayed that the group is focused on the Standard Scope of Work document and that they are making progress.</w:t>
      </w:r>
    </w:p>
    <w:p w14:paraId="39913247" w14:textId="272EC291" w:rsidR="00CB5641" w:rsidRDefault="00CB5641" w:rsidP="00F96EE6">
      <w:pPr>
        <w:pStyle w:val="ListParagraph"/>
        <w:numPr>
          <w:ilvl w:val="2"/>
          <w:numId w:val="1"/>
        </w:numPr>
        <w:spacing w:after="0"/>
      </w:pPr>
      <w:r w:rsidRPr="0055567E">
        <w:rPr>
          <w:b/>
          <w:bCs/>
        </w:rPr>
        <w:t>Bridge</w:t>
      </w:r>
      <w:r w:rsidR="0055567E">
        <w:t xml:space="preserve">: </w:t>
      </w:r>
      <w:r w:rsidR="00F62D23">
        <w:t>Loretta had nothing to report</w:t>
      </w:r>
      <w:r w:rsidR="001162AB">
        <w:t>.</w:t>
      </w:r>
      <w:r w:rsidR="00537355">
        <w:t xml:space="preserve"> The next meeting is on June 9</w:t>
      </w:r>
      <w:r w:rsidR="00537355" w:rsidRPr="00537355">
        <w:rPr>
          <w:vertAlign w:val="superscript"/>
        </w:rPr>
        <w:t>th</w:t>
      </w:r>
      <w:r w:rsidR="00537355">
        <w:t>.</w:t>
      </w:r>
    </w:p>
    <w:p w14:paraId="55C55218" w14:textId="18D9E28F" w:rsidR="00CB5641" w:rsidRDefault="00CB5641" w:rsidP="00F96EE6">
      <w:pPr>
        <w:pStyle w:val="ListParagraph"/>
        <w:numPr>
          <w:ilvl w:val="2"/>
          <w:numId w:val="1"/>
        </w:numPr>
        <w:spacing w:after="0"/>
      </w:pPr>
      <w:r w:rsidRPr="0055567E">
        <w:rPr>
          <w:b/>
          <w:bCs/>
        </w:rPr>
        <w:t>Highway</w:t>
      </w:r>
      <w:r w:rsidR="0055567E">
        <w:t xml:space="preserve">: </w:t>
      </w:r>
      <w:r w:rsidR="00F62D23">
        <w:t xml:space="preserve">Jim </w:t>
      </w:r>
      <w:r w:rsidR="00537355">
        <w:t>relayed that the committee met on May 2</w:t>
      </w:r>
      <w:r w:rsidR="00537355" w:rsidRPr="00537355">
        <w:rPr>
          <w:vertAlign w:val="superscript"/>
        </w:rPr>
        <w:t>nd</w:t>
      </w:r>
      <w:r w:rsidR="00537355">
        <w:t xml:space="preserve"> and that the committee is working on the Preliminary Design Check list however they are in a bit of a holding pattern waiting on the Std. Scope of work Document as it will guide the Preliminary Checklist. The committee is also working on other revisions to check</w:t>
      </w:r>
      <w:r w:rsidR="004B3351">
        <w:t>lists:</w:t>
      </w:r>
      <w:r w:rsidR="00537355">
        <w:t xml:space="preserve"> </w:t>
      </w:r>
      <w:r w:rsidR="004B3351">
        <w:t>d</w:t>
      </w:r>
      <w:r w:rsidR="00537355">
        <w:t>rainage display, utility display and erosion control design guidelines.</w:t>
      </w:r>
    </w:p>
    <w:p w14:paraId="4F11AD7D" w14:textId="77777777" w:rsidR="003159B7" w:rsidRDefault="003159B7" w:rsidP="003159B7">
      <w:pPr>
        <w:spacing w:after="0"/>
        <w:ind w:left="1980"/>
      </w:pPr>
    </w:p>
    <w:p w14:paraId="203BCB10" w14:textId="7E0C105A" w:rsidR="00CB5641" w:rsidRDefault="00E91788" w:rsidP="00E91788">
      <w:pPr>
        <w:pStyle w:val="ListParagraph"/>
        <w:numPr>
          <w:ilvl w:val="1"/>
          <w:numId w:val="1"/>
        </w:numPr>
        <w:spacing w:after="0"/>
      </w:pPr>
      <w:r w:rsidRPr="0055567E">
        <w:rPr>
          <w:b/>
          <w:bCs/>
        </w:rPr>
        <w:t>Erosion Control Plans/SWPPPs Update</w:t>
      </w:r>
      <w:r w:rsidR="0055567E">
        <w:t xml:space="preserve">: </w:t>
      </w:r>
      <w:r>
        <w:t xml:space="preserve">Kevin </w:t>
      </w:r>
      <w:r w:rsidR="004B3351">
        <w:t>indicated that the</w:t>
      </w:r>
      <w:r>
        <w:t xml:space="preserve"> preliminary draft internal procedures for Erosion Control Plans, Stream Diversions, and Turbidity Sampling and Control</w:t>
      </w:r>
      <w:r w:rsidR="004B3351">
        <w:t xml:space="preserve"> that were submitted to DES were okayed with minor revisions. The mixing zone procedure approval is almost there as well. Kevin is working with the wetland’s bureau on internal and external messaging about the procedural changes. He indicated that it should be resolved soon. Kevin will also be attending </w:t>
      </w:r>
      <w:r w:rsidR="00030F0E">
        <w:t xml:space="preserve">the </w:t>
      </w:r>
      <w:r w:rsidR="003159B7">
        <w:t xml:space="preserve">upcoming </w:t>
      </w:r>
      <w:r w:rsidR="00030F0E">
        <w:t>ACEC Partnering Meeting</w:t>
      </w:r>
      <w:r w:rsidR="003159B7">
        <w:t xml:space="preserve"> to present the new procedures and to answer questions.</w:t>
      </w:r>
    </w:p>
    <w:p w14:paraId="0205FA22" w14:textId="77777777" w:rsidR="003159B7" w:rsidRDefault="003159B7" w:rsidP="003159B7">
      <w:pPr>
        <w:pStyle w:val="ListParagraph"/>
        <w:spacing w:after="0"/>
        <w:ind w:left="1440"/>
      </w:pPr>
    </w:p>
    <w:p w14:paraId="0A5D76A0" w14:textId="5BAE6B53" w:rsidR="003159B7" w:rsidRDefault="003159B7" w:rsidP="00E91788">
      <w:pPr>
        <w:pStyle w:val="ListParagraph"/>
        <w:numPr>
          <w:ilvl w:val="1"/>
          <w:numId w:val="1"/>
        </w:numPr>
        <w:spacing w:after="0"/>
      </w:pPr>
      <w:r>
        <w:rPr>
          <w:b/>
          <w:bCs/>
        </w:rPr>
        <w:t>Partnering Meeting Update/Agenda discussion</w:t>
      </w:r>
      <w:r w:rsidRPr="003159B7">
        <w:t>:</w:t>
      </w:r>
      <w:r>
        <w:t xml:space="preserve"> The committee discussed the logistics of the meeting to be held June 2</w:t>
      </w:r>
      <w:r w:rsidRPr="003159B7">
        <w:rPr>
          <w:vertAlign w:val="superscript"/>
        </w:rPr>
        <w:t>nd</w:t>
      </w:r>
      <w:r>
        <w:t xml:space="preserve">. </w:t>
      </w:r>
    </w:p>
    <w:p w14:paraId="1D74D108" w14:textId="77777777" w:rsidR="003159B7" w:rsidRDefault="003159B7" w:rsidP="003159B7">
      <w:pPr>
        <w:pStyle w:val="ListParagraph"/>
      </w:pPr>
    </w:p>
    <w:p w14:paraId="4C247534" w14:textId="1279D0F4" w:rsidR="003159B7" w:rsidRDefault="003159B7" w:rsidP="003159B7">
      <w:pPr>
        <w:pStyle w:val="ListParagraph"/>
        <w:numPr>
          <w:ilvl w:val="1"/>
          <w:numId w:val="1"/>
        </w:numPr>
        <w:spacing w:after="0"/>
      </w:pPr>
      <w:r w:rsidRPr="003159B7">
        <w:rPr>
          <w:b/>
          <w:bCs/>
        </w:rPr>
        <w:t>Website Postings</w:t>
      </w:r>
      <w:r>
        <w:t>:  The DOT is in a crossover point between our current web designer software and the new one: Drupal.  The webpage is changing on June 1</w:t>
      </w:r>
      <w:r w:rsidRPr="003159B7">
        <w:rPr>
          <w:vertAlign w:val="superscript"/>
        </w:rPr>
        <w:t>st</w:t>
      </w:r>
      <w:r>
        <w:t>. Bill mentioned that the new website will facilitate getting items posted to the website in a timely manner. Bill discussed some of the challenges with Drupal and that they are kind of in a holding pattern until the new software is up and running.</w:t>
      </w:r>
    </w:p>
    <w:p w14:paraId="7FD90A6A" w14:textId="77777777" w:rsidR="003159B7" w:rsidRDefault="003159B7" w:rsidP="003159B7">
      <w:pPr>
        <w:pStyle w:val="ListParagraph"/>
        <w:spacing w:after="0"/>
        <w:ind w:left="1440"/>
      </w:pPr>
    </w:p>
    <w:p w14:paraId="064E6FED" w14:textId="2FDC493A" w:rsidR="000A04AA" w:rsidRDefault="000A04AA" w:rsidP="00F96EE6">
      <w:pPr>
        <w:pStyle w:val="ListParagraph"/>
        <w:numPr>
          <w:ilvl w:val="1"/>
          <w:numId w:val="1"/>
        </w:numPr>
        <w:spacing w:after="0"/>
      </w:pPr>
      <w:r w:rsidRPr="0055567E">
        <w:rPr>
          <w:b/>
          <w:bCs/>
        </w:rPr>
        <w:t>OpenRoads</w:t>
      </w:r>
      <w:r w:rsidR="00E91788" w:rsidRPr="0055567E">
        <w:rPr>
          <w:b/>
          <w:bCs/>
        </w:rPr>
        <w:t xml:space="preserve"> Designer</w:t>
      </w:r>
      <w:r>
        <w:t>:</w:t>
      </w:r>
      <w:r w:rsidR="005C7CA0">
        <w:t xml:space="preserve"> Discussion on the challenges the consultants are facing as well as the DOT. Comments were: The plans will not look the same as in the past, Sample draft plans will be shared by the DOT, the cell library is almost complete, and 3D seems to be the issue in design plans. The committee recommended that this be a future topic for the HWY subcommittee.</w:t>
      </w:r>
    </w:p>
    <w:p w14:paraId="4FB37E61" w14:textId="77777777" w:rsidR="005C7CA0" w:rsidRDefault="005C7CA0" w:rsidP="005C7CA0">
      <w:pPr>
        <w:pStyle w:val="ListParagraph"/>
      </w:pPr>
    </w:p>
    <w:p w14:paraId="02DC1237" w14:textId="1AABAC60" w:rsidR="005C7CA0" w:rsidRDefault="005C7CA0" w:rsidP="00F96EE6">
      <w:pPr>
        <w:pStyle w:val="ListParagraph"/>
        <w:numPr>
          <w:ilvl w:val="1"/>
          <w:numId w:val="1"/>
        </w:numPr>
        <w:spacing w:after="0"/>
      </w:pPr>
      <w:r>
        <w:rPr>
          <w:b/>
          <w:bCs/>
        </w:rPr>
        <w:t xml:space="preserve">Contract Language Modifications: </w:t>
      </w:r>
      <w:r>
        <w:t xml:space="preserve">Bill outlined changes to several sections </w:t>
      </w:r>
      <w:proofErr w:type="gramStart"/>
      <w:r>
        <w:t>i.e.</w:t>
      </w:r>
      <w:proofErr w:type="gramEnd"/>
      <w:r w:rsidR="006D1440">
        <w:t xml:space="preserve"> Word processing, Deliverables, ADA link, meal reimbursement and mileage as well as modifications to the QC language and the expectation for the consultants on providing QC and the meetings section. The DOT will be providing guidance documents for presentation to ERC, Traffic Control, Design Submission meetings for example. </w:t>
      </w:r>
      <w:r>
        <w:t xml:space="preserve"> </w:t>
      </w:r>
    </w:p>
    <w:p w14:paraId="4A784361" w14:textId="77777777" w:rsidR="006D1440" w:rsidRDefault="006D1440" w:rsidP="006D1440">
      <w:pPr>
        <w:pStyle w:val="ListParagraph"/>
      </w:pPr>
    </w:p>
    <w:p w14:paraId="7FE68B3B" w14:textId="1FF3E4C2" w:rsidR="006D1440" w:rsidRDefault="006D1440" w:rsidP="00F96EE6">
      <w:pPr>
        <w:pStyle w:val="ListParagraph"/>
        <w:numPr>
          <w:ilvl w:val="1"/>
          <w:numId w:val="1"/>
        </w:numPr>
        <w:spacing w:after="0"/>
      </w:pPr>
      <w:r>
        <w:rPr>
          <w:b/>
          <w:bCs/>
        </w:rPr>
        <w:t>DBE:</w:t>
      </w:r>
      <w:r>
        <w:t xml:space="preserve"> The committee had a brief discussion on the latest requirements.</w:t>
      </w:r>
    </w:p>
    <w:p w14:paraId="1050EF80" w14:textId="77777777" w:rsidR="00474A74" w:rsidRDefault="00474A74" w:rsidP="00474A74">
      <w:pPr>
        <w:spacing w:after="0"/>
      </w:pPr>
    </w:p>
    <w:p w14:paraId="20F6620F" w14:textId="4082A0A3" w:rsidR="00474A74" w:rsidRDefault="00474A74" w:rsidP="00474A74">
      <w:pPr>
        <w:pStyle w:val="ListParagraph"/>
        <w:numPr>
          <w:ilvl w:val="0"/>
          <w:numId w:val="1"/>
        </w:numPr>
        <w:spacing w:after="0"/>
      </w:pPr>
      <w:r>
        <w:t xml:space="preserve">Next meeting: </w:t>
      </w:r>
      <w:r w:rsidR="0038152A">
        <w:t>June 21, 2023</w:t>
      </w:r>
    </w:p>
    <w:p w14:paraId="0A7F6D13" w14:textId="77777777" w:rsidR="0038152A" w:rsidRDefault="0038152A" w:rsidP="0038152A">
      <w:pPr>
        <w:spacing w:after="0"/>
      </w:pPr>
    </w:p>
    <w:sectPr w:rsidR="0038152A" w:rsidSect="00474A74">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0D73"/>
    <w:multiLevelType w:val="hybridMultilevel"/>
    <w:tmpl w:val="3E2EDC6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A366023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64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FC"/>
    <w:rsid w:val="0001615C"/>
    <w:rsid w:val="00030F0E"/>
    <w:rsid w:val="000A04AA"/>
    <w:rsid w:val="001162AB"/>
    <w:rsid w:val="001862D3"/>
    <w:rsid w:val="002674A2"/>
    <w:rsid w:val="002A0B0F"/>
    <w:rsid w:val="003159B7"/>
    <w:rsid w:val="003455E8"/>
    <w:rsid w:val="0038152A"/>
    <w:rsid w:val="003C0B51"/>
    <w:rsid w:val="003E0031"/>
    <w:rsid w:val="00474A74"/>
    <w:rsid w:val="004B3351"/>
    <w:rsid w:val="00537355"/>
    <w:rsid w:val="0055567E"/>
    <w:rsid w:val="005C7CA0"/>
    <w:rsid w:val="00654CE7"/>
    <w:rsid w:val="00686EED"/>
    <w:rsid w:val="006C5B9E"/>
    <w:rsid w:val="006D1440"/>
    <w:rsid w:val="006F5B7F"/>
    <w:rsid w:val="00791FF1"/>
    <w:rsid w:val="00810976"/>
    <w:rsid w:val="008C16FC"/>
    <w:rsid w:val="00AA7494"/>
    <w:rsid w:val="00AE0E55"/>
    <w:rsid w:val="00C05E59"/>
    <w:rsid w:val="00CB5641"/>
    <w:rsid w:val="00CB64DA"/>
    <w:rsid w:val="00E01F00"/>
    <w:rsid w:val="00E91788"/>
    <w:rsid w:val="00EF151C"/>
    <w:rsid w:val="00F62D23"/>
    <w:rsid w:val="00F96EE6"/>
    <w:rsid w:val="00FA1D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602"/>
  <w15:chartTrackingRefBased/>
  <w15:docId w15:val="{F7808F4F-EC36-400E-8A61-C47C6280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FC"/>
    <w:pPr>
      <w:ind w:left="720"/>
      <w:contextualSpacing/>
    </w:pPr>
  </w:style>
  <w:style w:type="paragraph" w:styleId="Revision">
    <w:name w:val="Revision"/>
    <w:hidden/>
    <w:uiPriority w:val="99"/>
    <w:semiHidden/>
    <w:rsid w:val="00030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Nyhan, Kevin</dc:creator>
  <cp:keywords/>
  <dc:description/>
  <cp:lastModifiedBy>Alex Koutroubas</cp:lastModifiedBy>
  <cp:revision>3</cp:revision>
  <dcterms:created xsi:type="dcterms:W3CDTF">2023-06-21T17:38:00Z</dcterms:created>
  <dcterms:modified xsi:type="dcterms:W3CDTF">2023-06-21T17:38:00Z</dcterms:modified>
</cp:coreProperties>
</file>